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C7" w:rsidRDefault="00D506C7">
      <w:pPr>
        <w:rPr>
          <w:i/>
          <w:u w:val="single"/>
        </w:rPr>
      </w:pPr>
    </w:p>
    <w:p w:rsidR="00D506C7" w:rsidRPr="00D506C7" w:rsidRDefault="00D506C7">
      <w:pPr>
        <w:rPr>
          <w:b/>
          <w:i/>
          <w:sz w:val="32"/>
          <w:szCs w:val="32"/>
          <w:u w:val="single"/>
        </w:rPr>
      </w:pPr>
      <w:r w:rsidRPr="00D506C7">
        <w:rPr>
          <w:b/>
          <w:i/>
          <w:sz w:val="32"/>
          <w:szCs w:val="32"/>
          <w:u w:val="single"/>
        </w:rPr>
        <w:t>BERAM DF</w:t>
      </w:r>
    </w:p>
    <w:p w:rsidR="00D506C7" w:rsidRDefault="00D506C7">
      <w:pPr>
        <w:rPr>
          <w:i/>
          <w:u w:val="single"/>
        </w:rPr>
      </w:pPr>
    </w:p>
    <w:p w:rsidR="00532491" w:rsidRDefault="00D506C7">
      <w:pPr>
        <w:rPr>
          <w:i/>
          <w:u w:val="single"/>
        </w:rPr>
      </w:pPr>
      <w:r w:rsidRPr="00D506C7">
        <w:rPr>
          <w:i/>
          <w:u w:val="single"/>
        </w:rPr>
        <w:t>Not Controlled</w:t>
      </w:r>
    </w:p>
    <w:p w:rsidR="00D506C7" w:rsidRDefault="00D506C7" w:rsidP="00D506C7">
      <w:pPr>
        <w:spacing w:after="0" w:line="240" w:lineRule="auto"/>
      </w:pPr>
      <w:r>
        <w:t xml:space="preserve">Avoid contact with eyes and skin.  Do not inhale </w:t>
      </w:r>
      <w:proofErr w:type="spellStart"/>
      <w:r>
        <w:t>vapour</w:t>
      </w:r>
      <w:proofErr w:type="spellEnd"/>
      <w:r>
        <w:t xml:space="preserve"> or</w:t>
      </w:r>
      <w:bookmarkStart w:id="0" w:name="_GoBack"/>
      <w:bookmarkEnd w:id="0"/>
      <w:r>
        <w:t xml:space="preserve"> mist.  Do not take internally.  Do not overheat.  Avoid acids, </w:t>
      </w:r>
      <w:proofErr w:type="spellStart"/>
      <w:r>
        <w:t>alkalies</w:t>
      </w:r>
      <w:proofErr w:type="spellEnd"/>
      <w:r>
        <w:t xml:space="preserve"> and oxidizing agents.</w:t>
      </w:r>
    </w:p>
    <w:p w:rsidR="00D506C7" w:rsidRDefault="00D506C7" w:rsidP="00D506C7">
      <w:pPr>
        <w:spacing w:after="0" w:line="240" w:lineRule="auto"/>
      </w:pPr>
    </w:p>
    <w:p w:rsidR="00D506C7" w:rsidRDefault="00D506C7" w:rsidP="00D506C7">
      <w:pPr>
        <w:spacing w:after="0" w:line="240" w:lineRule="auto"/>
      </w:pPr>
      <w:r>
        <w:t>FIRST AID:</w:t>
      </w:r>
      <w:r>
        <w:br/>
      </w:r>
    </w:p>
    <w:p w:rsidR="00D506C7" w:rsidRDefault="00D506C7" w:rsidP="00D506C7">
      <w:pPr>
        <w:spacing w:after="0" w:line="240" w:lineRule="auto"/>
      </w:pPr>
      <w:r>
        <w:t xml:space="preserve">In case of contact, immediately flush eyes with water for 15 minutes. Contact with skin, wash with soap and water.  Do not remove hot membrane from burn area.  If swallowed, induce vomiting and drink large amounts of water.  If inhaled, remove to well -ventilated area or provide fresh air immediately.  Consult physician. </w:t>
      </w:r>
    </w:p>
    <w:p w:rsidR="00D506C7" w:rsidRDefault="00D506C7" w:rsidP="00D506C7">
      <w:pPr>
        <w:spacing w:after="0" w:line="240" w:lineRule="auto"/>
      </w:pPr>
    </w:p>
    <w:p w:rsidR="00D506C7" w:rsidRDefault="00D506C7" w:rsidP="00D506C7">
      <w:pPr>
        <w:spacing w:after="0" w:line="240" w:lineRule="auto"/>
      </w:pPr>
      <w:r>
        <w:t>PRECAUTIONS:</w:t>
      </w:r>
    </w:p>
    <w:p w:rsidR="00D506C7" w:rsidRDefault="00D506C7" w:rsidP="00D506C7">
      <w:pPr>
        <w:spacing w:after="0" w:line="240" w:lineRule="auto"/>
      </w:pPr>
    </w:p>
    <w:p w:rsidR="00D506C7" w:rsidRDefault="00D506C7" w:rsidP="00D506C7">
      <w:pPr>
        <w:spacing w:after="0" w:line="240" w:lineRule="auto"/>
      </w:pPr>
      <w:r>
        <w:t>Wear chemical goggles, rubber gloves, work boots and have no exposed skin to prevent burns.  Use in well ventilated areas.</w:t>
      </w:r>
    </w:p>
    <w:p w:rsidR="00D506C7" w:rsidRDefault="00D506C7" w:rsidP="00D506C7">
      <w:pPr>
        <w:spacing w:after="0" w:line="240" w:lineRule="auto"/>
      </w:pPr>
    </w:p>
    <w:p w:rsidR="00D506C7" w:rsidRPr="00D506C7" w:rsidRDefault="00D506C7" w:rsidP="00D506C7">
      <w:pPr>
        <w:spacing w:after="0" w:line="240" w:lineRule="auto"/>
      </w:pPr>
      <w:r>
        <w:t>Do not heat above the recommended maximum safe heating temperature indicated on the package.</w:t>
      </w:r>
    </w:p>
    <w:sectPr w:rsidR="00D506C7" w:rsidRPr="00D5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C7"/>
    <w:rsid w:val="00003FC9"/>
    <w:rsid w:val="00015950"/>
    <w:rsid w:val="00086074"/>
    <w:rsid w:val="000E50F2"/>
    <w:rsid w:val="001243AD"/>
    <w:rsid w:val="00140C80"/>
    <w:rsid w:val="00141546"/>
    <w:rsid w:val="001500D6"/>
    <w:rsid w:val="0016527C"/>
    <w:rsid w:val="00191D9E"/>
    <w:rsid w:val="00197358"/>
    <w:rsid w:val="001B3159"/>
    <w:rsid w:val="001B6116"/>
    <w:rsid w:val="001F410A"/>
    <w:rsid w:val="002153FF"/>
    <w:rsid w:val="00221C4E"/>
    <w:rsid w:val="00223DCA"/>
    <w:rsid w:val="00257950"/>
    <w:rsid w:val="002960F4"/>
    <w:rsid w:val="002F1143"/>
    <w:rsid w:val="00374CA0"/>
    <w:rsid w:val="003A6688"/>
    <w:rsid w:val="00415576"/>
    <w:rsid w:val="00446001"/>
    <w:rsid w:val="004677D6"/>
    <w:rsid w:val="00492E0D"/>
    <w:rsid w:val="004E23D9"/>
    <w:rsid w:val="004F01CC"/>
    <w:rsid w:val="004F5AEE"/>
    <w:rsid w:val="0051071D"/>
    <w:rsid w:val="00562FA5"/>
    <w:rsid w:val="00575456"/>
    <w:rsid w:val="005B77B0"/>
    <w:rsid w:val="006137CE"/>
    <w:rsid w:val="006177E8"/>
    <w:rsid w:val="00624A88"/>
    <w:rsid w:val="00692B53"/>
    <w:rsid w:val="00697C8D"/>
    <w:rsid w:val="006B2F82"/>
    <w:rsid w:val="006C04F7"/>
    <w:rsid w:val="006E4BA5"/>
    <w:rsid w:val="007066D9"/>
    <w:rsid w:val="00722584"/>
    <w:rsid w:val="00741792"/>
    <w:rsid w:val="00766ABF"/>
    <w:rsid w:val="00774FC1"/>
    <w:rsid w:val="00857F13"/>
    <w:rsid w:val="00881BB8"/>
    <w:rsid w:val="00881CF2"/>
    <w:rsid w:val="008B0C9B"/>
    <w:rsid w:val="008B7429"/>
    <w:rsid w:val="0095425D"/>
    <w:rsid w:val="00992D6A"/>
    <w:rsid w:val="009D1F0F"/>
    <w:rsid w:val="009F7B3B"/>
    <w:rsid w:val="00A21654"/>
    <w:rsid w:val="00AA3E3D"/>
    <w:rsid w:val="00AB1E13"/>
    <w:rsid w:val="00AC46F3"/>
    <w:rsid w:val="00AC553B"/>
    <w:rsid w:val="00AF4D1A"/>
    <w:rsid w:val="00B10F86"/>
    <w:rsid w:val="00BA0E69"/>
    <w:rsid w:val="00BD3588"/>
    <w:rsid w:val="00BE65A0"/>
    <w:rsid w:val="00C2074F"/>
    <w:rsid w:val="00C21C54"/>
    <w:rsid w:val="00C60A1A"/>
    <w:rsid w:val="00C7725C"/>
    <w:rsid w:val="00C8169A"/>
    <w:rsid w:val="00CC5EF4"/>
    <w:rsid w:val="00CE5CA7"/>
    <w:rsid w:val="00D506C7"/>
    <w:rsid w:val="00D550F9"/>
    <w:rsid w:val="00D835B1"/>
    <w:rsid w:val="00DA5DC7"/>
    <w:rsid w:val="00DB0332"/>
    <w:rsid w:val="00DC079F"/>
    <w:rsid w:val="00E61294"/>
    <w:rsid w:val="00EB686A"/>
    <w:rsid w:val="00EC29FA"/>
    <w:rsid w:val="00F527E9"/>
    <w:rsid w:val="00F73264"/>
    <w:rsid w:val="00F82A10"/>
    <w:rsid w:val="00FE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2012-07-16T22:11:00Z</cp:lastPrinted>
  <dcterms:created xsi:type="dcterms:W3CDTF">2012-07-16T22:01:00Z</dcterms:created>
  <dcterms:modified xsi:type="dcterms:W3CDTF">2012-07-16T22:11:00Z</dcterms:modified>
</cp:coreProperties>
</file>